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04" w:rsidRDefault="00483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fa"/>
        <w:tblW w:w="98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20"/>
        <w:gridCol w:w="5265"/>
      </w:tblGrid>
      <w:tr w:rsidR="00483004">
        <w:tc>
          <w:tcPr>
            <w:tcW w:w="4620" w:type="dxa"/>
            <w:tcBorders>
              <w:bottom w:val="single" w:sz="4" w:space="0" w:color="2F5496"/>
            </w:tcBorders>
          </w:tcPr>
          <w:p w:rsidR="00483004" w:rsidRDefault="00CF1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791460" cy="797560"/>
                  <wp:effectExtent l="0" t="0" r="0" b="0"/>
                  <wp:docPr id="103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797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tcBorders>
              <w:bottom w:val="single" w:sz="4" w:space="0" w:color="2F5496"/>
            </w:tcBorders>
          </w:tcPr>
          <w:p w:rsidR="00483004" w:rsidRDefault="0048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:rsidR="00483004" w:rsidRDefault="0048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:rsidR="00483004" w:rsidRDefault="00CF1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ИНН/КПП 6950025607/695201001</w:t>
            </w:r>
          </w:p>
          <w:p w:rsidR="00483004" w:rsidRDefault="00CF1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ОГРН 1076900004994 </w:t>
            </w:r>
          </w:p>
          <w:p w:rsidR="00483004" w:rsidRDefault="00CF1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г.Тверь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ул. Желябова, 28, 3 </w:t>
            </w:r>
            <w:proofErr w:type="spellStart"/>
            <w:r>
              <w:rPr>
                <w:color w:val="000000"/>
                <w:sz w:val="24"/>
                <w:szCs w:val="24"/>
              </w:rPr>
              <w:t>эт</w:t>
            </w:r>
            <w:proofErr w:type="spellEnd"/>
            <w:r>
              <w:rPr>
                <w:color w:val="000000"/>
                <w:sz w:val="24"/>
                <w:szCs w:val="24"/>
              </w:rPr>
              <w:t>. (4822) 47-59-14</w:t>
            </w:r>
          </w:p>
          <w:p w:rsidR="00483004" w:rsidRDefault="004E4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hyperlink r:id="rId7">
              <w:r w:rsidR="00CF184C">
                <w:rPr>
                  <w:color w:val="0000FF"/>
                  <w:sz w:val="24"/>
                  <w:szCs w:val="24"/>
                  <w:u w:val="single"/>
                </w:rPr>
                <w:t>www.dobriy-mir.ru</w:t>
              </w:r>
            </w:hyperlink>
            <w:r w:rsidR="00CF184C">
              <w:rPr>
                <w:color w:val="000000"/>
                <w:sz w:val="24"/>
                <w:szCs w:val="24"/>
              </w:rPr>
              <w:t xml:space="preserve"> </w:t>
            </w:r>
          </w:p>
          <w:p w:rsidR="00483004" w:rsidRDefault="0048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83004" w:rsidRDefault="004830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333333"/>
          <w:sz w:val="24"/>
          <w:szCs w:val="24"/>
          <w:highlight w:val="white"/>
        </w:rPr>
      </w:pPr>
    </w:p>
    <w:p w:rsidR="00483004" w:rsidRDefault="00CF18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Ежегодный благотворительный инклюзивный концерт </w:t>
      </w:r>
    </w:p>
    <w:p w:rsidR="00483004" w:rsidRDefault="00CF18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«Нити добра – 2022».</w:t>
      </w:r>
    </w:p>
    <w:p w:rsidR="00483004" w:rsidRDefault="00CF184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ноября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18:30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приглашаем на благотворительный инклюзивный концерт «Нити добра – 2022» в </w:t>
      </w:r>
      <w:r w:rsidR="004E442C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ОДК “Пролетарка”. Организаторы концерта Благотворительный фонд «Добрый мир» и </w:t>
      </w:r>
      <w:r w:rsidR="007F27BC">
        <w:rPr>
          <w:rFonts w:ascii="Times New Roman" w:eastAsia="Times New Roman" w:hAnsi="Times New Roman" w:cs="Times New Roman"/>
          <w:sz w:val="24"/>
          <w:szCs w:val="24"/>
        </w:rPr>
        <w:t>Студия танцев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«ТОК» объединят нитями добра на одной сцене маленьких и больших артистов как с особенностями в здоровье (аутизм, ДЦП, слабослышащие, синдром Дауна, пр.), так и обычных ребят – воспитанников танцевальных и вокальных студий нашего города. Мероприятие реализуется при поддержке Уполномоченного по правам ребенка в Тверской области Л.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Мосолыгиной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004" w:rsidRDefault="00CF184C">
      <w:pPr>
        <w:ind w:left="0"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Лариса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Мосолыгина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Уполномоченный по правам ребёнка Тверской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области: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Твери уже несколько лет проводится прекрасный фестиваль необычного детского творчества. Каждый ребёнок, независимо от состояния своего здоровья, может ощутить себя настоящим артистом и удостоиться оваций. А каждый зритель – убедиться, что все дети необыкновенные!”</w:t>
      </w:r>
    </w:p>
    <w:p w:rsidR="00483004" w:rsidRDefault="00CF184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Концерт «Нити добра» – это не просто череда номеров, это большая добрая история, которая рассказывает нам о таких вещах как принятие, инклюзия и поддержка. Для того, чтобы зрители могли погрузиться и настроиться на мир волшебства и добра, в фойе перед концертом гостей ждут мастер-классы от ремесленников БФ «Добрый мир» и новые кадры фотовыставки «Я здесь!». Уличная выставка уже перенесена из Городского сада к </w:t>
      </w:r>
      <w:r w:rsidR="004E442C"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ДК “Пролетарка”. </w:t>
      </w:r>
    </w:p>
    <w:p w:rsidR="00483004" w:rsidRDefault="00CF184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Екатерина Самсонова, директор БФ «Добрый мир»: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«Нам важно донести до общества, что дети и подростки с ментальными и другими особенностями живут среди нас и очень хотят общаться,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заниматься творчеством. Из-за пандемии, концерт «Нити добра» был, в уже далёком, 2019-ом году, и сейчас при подготовке новой программы, мы с радостью увидели новые коллективы в нашем городе, где занимаются ребята с ментальными и другими нарушениями. Это значит, что Тверь становится инклюзивной, и мы хотим поделиться этой радостью с жителями». </w:t>
      </w:r>
    </w:p>
    <w:p w:rsidR="00483004" w:rsidRDefault="00CF184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Инклюзивный концерт «Нити добра – 2022» – ещё один шаг к реализации проекта «Я ЗДЕСЬ!». В рамках проекта БФ «Добрый мир» проводит серию обучающих мероприятий для коллективов общественных заведений города, где сотрудники фонда рассказывают о видах ментальных нарушений и о том, как понимать и принимать людей с особенностями. Также в рамках проекта ведутся занятия с детьми и молодыми людьми с особенностями по развитию коммуникативных и социально-бытовых навыков. В день концерта в </w:t>
      </w:r>
      <w:r w:rsidR="004E442C">
        <w:rPr>
          <w:rFonts w:ascii="Times New Roman" w:eastAsia="Times New Roman" w:hAnsi="Times New Roman" w:cs="Times New Roman"/>
          <w:sz w:val="24"/>
          <w:szCs w:val="24"/>
        </w:rPr>
        <w:t>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ОДК “Пролетарка” пройдёт семинар-практикум «Мир глазами людей с повышенными потребностями», где соберутся сотрудники городских и областных учреждений культуры.</w:t>
      </w:r>
    </w:p>
    <w:p w:rsidR="00483004" w:rsidRDefault="00CF184C">
      <w:pPr>
        <w:spacing w:before="240" w:after="24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Концерт «Нити добра» – благотворительный.  Сбор средств идёт на программы БФ «Добрый мир»: помощь детям и молодым взрослым с ментальными нарушениями, онкологическими и другими тяжёлыми заболеваниями. </w:t>
      </w:r>
    </w:p>
    <w:p w:rsidR="00483004" w:rsidRDefault="00CF184C">
      <w:pPr>
        <w:spacing w:before="240" w:after="24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Регистрация на мероприятие онлайн: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https://bf-dobriymir.timepad.ru/event/2224121/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3004" w:rsidRDefault="00CF184C">
      <w:pPr>
        <w:spacing w:before="240" w:after="24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Контакты:</w:t>
      </w:r>
    </w:p>
    <w:p w:rsidR="00483004" w:rsidRDefault="00CF184C">
      <w:pPr>
        <w:spacing w:before="240" w:after="240"/>
        <w:ind w:left="0" w:hanging="2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Сайт: </w:t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dobriy-mir.ru/</w:t>
        </w:r>
      </w:hyperlink>
    </w:p>
    <w:p w:rsidR="00483004" w:rsidRDefault="00CF184C">
      <w:pPr>
        <w:spacing w:before="240" w:after="240"/>
        <w:ind w:left="0" w:hanging="2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vk.com/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bfdobriymir</w:t>
        </w:r>
        <w:proofErr w:type="spellEnd"/>
      </w:hyperlink>
    </w:p>
    <w:p w:rsidR="00483004" w:rsidRDefault="00CF184C">
      <w:pPr>
        <w:spacing w:before="240" w:after="24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Тел.: (4822) 475914</w:t>
      </w:r>
    </w:p>
    <w:p w:rsidR="00483004" w:rsidRDefault="00CF184C">
      <w:pPr>
        <w:spacing w:before="240" w:after="24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эл. почты: dobriymir@list.ru</w:t>
      </w:r>
    </w:p>
    <w:p w:rsidR="00483004" w:rsidRDefault="00CF184C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связям с общественностью Елизавета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Гаврюшова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тел.: 89106475914</w:t>
      </w:r>
    </w:p>
    <w:p w:rsidR="00483004" w:rsidRDefault="00483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</w:p>
    <w:sectPr w:rsidR="00483004">
      <w:pgSz w:w="11906" w:h="16838"/>
      <w:pgMar w:top="709" w:right="849" w:bottom="265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04"/>
    <w:rsid w:val="00322A80"/>
    <w:rsid w:val="0043640E"/>
    <w:rsid w:val="00483004"/>
    <w:rsid w:val="004E442C"/>
    <w:rsid w:val="007F27BC"/>
    <w:rsid w:val="00C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6B54"/>
  <w15:docId w15:val="{EDF6DF7B-8ED1-45D8-80D5-EF1D3BB1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01C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9">
    <w:name w:val="List Paragraph"/>
    <w:basedOn w:val="a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qFormat/>
    <w:rPr>
      <w:sz w:val="20"/>
      <w:szCs w:val="20"/>
    </w:rPr>
  </w:style>
  <w:style w:type="character" w:customStyle="1" w:styleId="ac">
    <w:name w:val="Текст концевой сноски Знак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ad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a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">
    <w:name w:val="annotation text"/>
    <w:basedOn w:val="a"/>
    <w:rPr>
      <w:sz w:val="20"/>
      <w:szCs w:val="20"/>
    </w:rPr>
  </w:style>
  <w:style w:type="paragraph" w:styleId="af0">
    <w:name w:val="annotation subject"/>
    <w:basedOn w:val="af"/>
    <w:next w:val="af"/>
    <w:rPr>
      <w:b/>
      <w:bCs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-dobriymir.timepad.ru/event/222412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obriy-mir.ru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bfdobriym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briy-mi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f-dobriymir.timepad.ru/event/22241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9Z2kYFLb+q3+lWGyrqmIpsjAQ==">AMUW2mWUhTaRFaW1e++krvpgRBh0fTtxROHKHwct0fBa9MEgfzTZ7OcIzNEHF4wLctz2v/T24/HdkBRJEOP9IMNrR6+opx6D4Bt3j50UKtWsclo+eFP0hylop82UEBIzbpKSwGq2YOtq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7FA8C6-7B57-4DA2-B98D-7BE76337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Добрый МИР</dc:creator>
  <cp:lastModifiedBy>Huawei</cp:lastModifiedBy>
  <cp:revision>4</cp:revision>
  <dcterms:created xsi:type="dcterms:W3CDTF">2021-03-23T19:36:00Z</dcterms:created>
  <dcterms:modified xsi:type="dcterms:W3CDTF">2022-11-15T15:21:00Z</dcterms:modified>
</cp:coreProperties>
</file>